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CC" w:rsidRPr="006307CC" w:rsidRDefault="006307CC" w:rsidP="006307CC">
      <w:pPr>
        <w:shd w:val="clear" w:color="auto" w:fill="F2F2F2"/>
        <w:spacing w:after="0" w:line="270" w:lineRule="atLeast"/>
        <w:outlineLvl w:val="1"/>
        <w:rPr>
          <w:rFonts w:ascii="Segoe UI" w:eastAsia="Times New Roman" w:hAnsi="Segoe UI" w:cs="Segoe UI"/>
          <w:color w:val="000033"/>
          <w:sz w:val="36"/>
          <w:szCs w:val="36"/>
          <w:lang w:eastAsia="ru-RU"/>
        </w:rPr>
      </w:pPr>
      <w:r w:rsidRPr="006307CC">
        <w:rPr>
          <w:rFonts w:ascii="Segoe UI" w:eastAsia="Times New Roman" w:hAnsi="Segoe UI" w:cs="Segoe UI"/>
          <w:color w:val="000033"/>
          <w:sz w:val="36"/>
          <w:szCs w:val="36"/>
          <w:lang w:eastAsia="ru-RU"/>
        </w:rPr>
        <w:t>Федеральные документы</w:t>
      </w:r>
    </w:p>
    <w:p w:rsidR="006307CC" w:rsidRPr="006307CC" w:rsidRDefault="006307CC" w:rsidP="006307CC">
      <w:pPr>
        <w:shd w:val="clear" w:color="auto" w:fill="ECECEC"/>
        <w:spacing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fldChar w:fldCharType="begin"/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instrText xml:space="preserve"> HYPERLINK "http://rcoi.mcko.ru/images/new/fed-11/273_fz.pdf" \t "_blank" </w:instrTex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fldChar w:fldCharType="separate"/>
      </w:r>
      <w:r w:rsidRPr="006307CC">
        <w:rPr>
          <w:rFonts w:ascii="Arial" w:eastAsia="Times New Roman" w:hAnsi="Arial" w:cs="Arial"/>
          <w:color w:val="0033CC"/>
          <w:sz w:val="18"/>
          <w:u w:val="single"/>
          <w:lang w:eastAsia="ru-RU"/>
        </w:rPr>
        <w:t>Федеральный закон от 29 декабря 2012 №273-ФЗ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fldChar w:fldCharType="end"/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"Об образовании в Российской Федерации"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4" w:tgtFrame="_blank" w:history="1">
        <w:proofErr w:type="gramStart"/>
        <w:r w:rsidRPr="006307CC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ru-RU"/>
          </w:rPr>
          <w:t>Постановление Правительства РФ от 31 августа 2013 №755</w:t>
        </w:r>
      </w:hyperlink>
      <w:r w:rsidRPr="006307CC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 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</w:r>
      <w:proofErr w:type="gramEnd"/>
      <w:r w:rsidRPr="006307CC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 образования"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5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Справочная информация: "Документы, удостоверяющие личность"</w:t>
        </w:r>
      </w:hyperlink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6307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307CC" w:rsidRPr="006307CC" w:rsidRDefault="006307CC" w:rsidP="006307CC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pict>
          <v:rect id="_x0000_i1025" style="width:0;height:.75pt" o:hralign="center" o:hrstd="t" o:hr="t" fillcolor="gray" stroked="f"/>
        </w:pic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6" w:tgtFrame="_blanc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Приказ Министерства образования и науки Российской Федерации от 5 февраля 2016 года № 72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году"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7" w:tgtFrame="_blanc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Приказ Министерства образования и науки Российской Федерации от 26 января 2016 года № 34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году"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8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Министерства образования и науки Российской Федерации от 24 марта 2015 года № 08-432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"О повторном прохождении государственной итоговой аттестации" 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9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Министерства образования и науки Российской Федерации от 04 марта 2015 года № 03-155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"О направлении разъяснений о порядке действий, в случае отсутствия согласия на обработку персональных данных совершеннолетними участниками государственной итоговой аттестации (далее - ГИА) или родителями (законными представителями) несовершеннолетних участников ГИА"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10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Приказ Министерства образования и науки Российской Федерации от 03 февраля 2015 года № 44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</w:t>
      </w:r>
      <w:r w:rsidRPr="006307CC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2015 году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11" w:tgtFrame="_blank" w:history="1">
        <w:r w:rsidRPr="006307CC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ru-RU"/>
          </w:rPr>
          <w:t>Письмо </w:t>
        </w:r>
      </w:hyperlink>
      <w:hyperlink r:id="rId12" w:tgtFrame="_blank" w:history="1">
        <w:r w:rsidRPr="006307CC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ru-RU"/>
          </w:rPr>
          <w:t>Министерства образования и науки Российской Федерации от 5 марта 2014 г №02-92</w:t>
        </w:r>
      </w:hyperlink>
      <w:r w:rsidRPr="006307CC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 "Разъяснения по вопросу выдачи дубликатов свидетельств о результатах единого государственного экзамена"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13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Приказ Министерства образования и науки Российской Федерации от 26 декабря 2013 г. № 1400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"Об утверждении порядка проведения государственной итоговой аттестации по образовательным программам среднего общего образования"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14" w:tgtFrame="_blank" w:history="1">
        <w:r w:rsidRPr="006307CC">
          <w:rPr>
            <w:rFonts w:ascii="Helvetica" w:eastAsia="Times New Roman" w:hAnsi="Helvetica" w:cs="Helvetica"/>
            <w:color w:val="0033CC"/>
            <w:sz w:val="20"/>
            <w:u w:val="single"/>
            <w:lang w:eastAsia="ru-RU"/>
          </w:rPr>
          <w:t>Письмо Министерства образования и науки Российской Федерации </w:t>
        </w:r>
      </w:hyperlink>
      <w:hyperlink r:id="rId15" w:tgtFrame="_blank" w:history="1">
        <w:r w:rsidRPr="006307CC">
          <w:rPr>
            <w:rFonts w:ascii="Helvetica" w:eastAsia="Times New Roman" w:hAnsi="Helvetica" w:cs="Helvetica"/>
            <w:color w:val="0033CC"/>
            <w:sz w:val="20"/>
            <w:u w:val="single"/>
            <w:lang w:eastAsia="ru-RU"/>
          </w:rPr>
          <w:t>от 20 ноября 2013 г. № ДЛ-344/17</w:t>
        </w:r>
      </w:hyperlink>
      <w:r w:rsidRPr="006307CC">
        <w:rPr>
          <w:rFonts w:ascii="Arial" w:eastAsia="Times New Roman" w:hAnsi="Arial" w:cs="Arial"/>
          <w:color w:val="000033"/>
          <w:sz w:val="20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20"/>
          <w:szCs w:val="20"/>
          <w:lang w:eastAsia="ru-RU"/>
        </w:rPr>
        <w:t>"О действии результатов единого государственного экзамена"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16" w:tgtFrame="_blank" w:history="1">
        <w:r w:rsidRPr="006307CC">
          <w:rPr>
            <w:rFonts w:ascii="Arial" w:eastAsia="Times New Roman" w:hAnsi="Arial" w:cs="Arial"/>
            <w:color w:val="0000CC"/>
            <w:sz w:val="24"/>
            <w:szCs w:val="24"/>
            <w:u w:val="single"/>
            <w:lang w:eastAsia="ru-RU"/>
          </w:rPr>
          <w:t>Приказ Министерства образования и науки Российской Федерации от 28 июня 2013 г. № 491</w:t>
        </w:r>
      </w:hyperlink>
      <w:r w:rsidRPr="006307CC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 "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proofErr w:type="gramStart"/>
      <w:r w:rsidRPr="006307CC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."</w:t>
      </w:r>
      <w:r w:rsidRPr="006307CC">
        <w:rPr>
          <w:rFonts w:ascii="Arial" w:eastAsia="Times New Roman" w:hAnsi="Arial" w:cs="Arial"/>
          <w:color w:val="000033"/>
          <w:sz w:val="24"/>
          <w:szCs w:val="24"/>
          <w:lang w:eastAsia="ru-RU"/>
        </w:rPr>
        <w:br/>
      </w:r>
      <w:proofErr w:type="gramEnd"/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6307CC">
        <w:rPr>
          <w:rFonts w:ascii="Arial" w:eastAsia="Times New Roman" w:hAnsi="Arial" w:cs="Arial"/>
          <w:b/>
          <w:bCs/>
          <w:i/>
          <w:iCs/>
          <w:color w:val="000033"/>
          <w:sz w:val="24"/>
          <w:szCs w:val="24"/>
          <w:shd w:val="clear" w:color="auto" w:fill="FFFFFF"/>
          <w:lang w:eastAsia="ru-RU"/>
        </w:rPr>
        <w:t>Федеральная служба по надзору в сфере образования и науки</w:t>
      </w:r>
    </w:p>
    <w:p w:rsidR="006307CC" w:rsidRPr="006307CC" w:rsidRDefault="006307CC" w:rsidP="006307CC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pict>
          <v:rect id="_x0000_i1026" style="width:0;height:.75pt" o:hralign="center" o:hrstd="t" o:hr="t" fillcolor="gray" stroked="f"/>
        </w:pict>
      </w:r>
    </w:p>
    <w:p w:rsidR="006307CC" w:rsidRPr="006307CC" w:rsidRDefault="006307CC" w:rsidP="006307CC">
      <w:pPr>
        <w:shd w:val="clear" w:color="auto" w:fill="F2F2F2"/>
        <w:spacing w:before="240" w:after="240" w:line="237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17" w:tgtFrame="_blanc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25 февраля 2016 года № 02-70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"Информация о совещании по подготовке к проведению досрочного периода единого государственного экзамена"</w:t>
      </w:r>
    </w:p>
    <w:p w:rsidR="006307CC" w:rsidRPr="006307CC" w:rsidRDefault="006307CC" w:rsidP="006307CC">
      <w:pPr>
        <w:shd w:val="clear" w:color="auto" w:fill="F2F2F2"/>
        <w:spacing w:before="240" w:after="240" w:line="237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18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5 февраля 2016 года № 02-38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"Информация о порядке внесения сведений в региональную информационную систему обеспечения государственной итоговой аттестации по образовательным программам среднего общего образования после 11 февраля 2016 года"</w:t>
      </w:r>
    </w:p>
    <w:p w:rsidR="006307CC" w:rsidRPr="006307CC" w:rsidRDefault="006307CC" w:rsidP="006307CC">
      <w:pPr>
        <w:shd w:val="clear" w:color="auto" w:fill="F2F2F2"/>
        <w:spacing w:before="240" w:after="240" w:line="237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19" w:tgtFrame="_blanck" w:history="1">
        <w:proofErr w:type="gramStart"/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Приказ Федеральной службы по надзору в сфере образования и науки от 28 декабря 2015 года № 2427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 xml:space="preserve"> и высшего образования"</w:t>
      </w:r>
    </w:p>
    <w:p w:rsidR="006307CC" w:rsidRPr="006307CC" w:rsidRDefault="006307CC" w:rsidP="006307CC">
      <w:pPr>
        <w:shd w:val="clear" w:color="auto" w:fill="F2F2F2"/>
        <w:spacing w:before="240" w:after="240" w:line="237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20" w:tgtFrame="_blanck" w:history="1">
        <w:proofErr w:type="gramStart"/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25 декабря 2015 года № 01-311/10-01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"О направлении уточненных редакций методических документов, рекомендуемых к использованию при организации и проведении государственной итоговой аттестации по образовательным программам основного общего и среднего общего образования в 2016 году"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hyperlink r:id="rId21" w:tgtFrame="_blanc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Методические рекомендации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по подготовке и проведению государственной итоговой аттестации по образовательным программам основного общего и</w:t>
      </w:r>
      <w:proofErr w:type="gramEnd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 xml:space="preserve"> среднего общего образования в 2016 году.</w:t>
      </w:r>
    </w:p>
    <w:p w:rsidR="006307CC" w:rsidRPr="006307CC" w:rsidRDefault="006307CC" w:rsidP="006307CC">
      <w:pPr>
        <w:shd w:val="clear" w:color="auto" w:fill="F2F2F2"/>
        <w:spacing w:before="240" w:after="240" w:line="237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22" w:tgtFrame="_blanc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9 ноября 2015 года № 10-51-932/10-3417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"Проведение государственной итоговой аттестации по образовательным программам среднего общего образования для участников с ограниченными возможностями здоровья, детей-инвалидов и инвалидов"</w:t>
      </w:r>
    </w:p>
    <w:p w:rsidR="006307CC" w:rsidRPr="006307CC" w:rsidRDefault="006307CC" w:rsidP="006307CC">
      <w:pPr>
        <w:shd w:val="clear" w:color="auto" w:fill="F2F2F2"/>
        <w:spacing w:before="240" w:after="240" w:line="237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23" w:tgtFrame="_blanck" w:history="1">
        <w:proofErr w:type="gramStart"/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25 ноября 2015 года № 10-678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"Информация о порядке взаимодействия при передаче тем итогового сочинения и текстов итогового изложения"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hyperlink r:id="rId24" w:tgtFrame="_blanc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29 января 2016 года № 10-46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"Дополнение к письму Федеральной службы по надзору в сфере образования и науки от 25 ноября</w:t>
      </w:r>
      <w:proofErr w:type="gramEnd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 xml:space="preserve"> 2015 года № 10-678"</w:t>
      </w:r>
    </w:p>
    <w:p w:rsidR="006307CC" w:rsidRPr="006307CC" w:rsidRDefault="006307CC" w:rsidP="006307CC">
      <w:pPr>
        <w:shd w:val="clear" w:color="auto" w:fill="F2F2F2"/>
        <w:spacing w:before="240" w:after="240" w:line="237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25" w:tgtFrame="_blank" w:history="1">
        <w:proofErr w:type="gramStart"/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3 ноября 2015 года № 02-497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 "План-график внесения сведений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региональные информационные системы обеспечения проведения государственной</w:t>
      </w:r>
      <w:proofErr w:type="gramEnd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 xml:space="preserve"> </w:t>
      </w:r>
      <w:proofErr w:type="gramStart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итоговой аттестации обучающихся, освоивших основные образовательные программы основного общего и среднего общего образования (РИС)"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hyperlink r:id="rId26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12 ноября 2015 года № 02-511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 "Дополнение к письму от 3 ноября 2015 года № 02-497"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hyperlink r:id="rId27" w:tgtFrame="_blanc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15 января 2016 года № 02-10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"Дополнение к письму от 3</w:t>
      </w:r>
      <w:proofErr w:type="gramEnd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 xml:space="preserve"> ноября 2015 года № 02-497"</w:t>
      </w:r>
    </w:p>
    <w:p w:rsidR="006307CC" w:rsidRPr="006307CC" w:rsidRDefault="006307CC" w:rsidP="006307CC">
      <w:pPr>
        <w:shd w:val="clear" w:color="auto" w:fill="F2F2F2"/>
        <w:spacing w:before="240" w:after="240" w:line="237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28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30 октября 2015 года № 02-484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"О сроках проведения итогового сочинения (изложения) в 2015-2016 учебном году"</w:t>
      </w:r>
    </w:p>
    <w:p w:rsidR="006307CC" w:rsidRPr="006307CC" w:rsidRDefault="006307CC" w:rsidP="006307CC">
      <w:pPr>
        <w:shd w:val="clear" w:color="auto" w:fill="F2F2F2"/>
        <w:spacing w:before="240" w:after="240" w:line="237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29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1 октября 2015 года № 02-448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"О направлении для использования в работе уточненные редакции методических материалов регламентирующих проведение итогового сочинения (изложения) в 2015-2016 учебном году"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  <w:t>Приложения к письму № 02-448 от 1 октября 2015: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  <w:t>1. Рекомендации по организации и проведению итогового сочинения (изложения) для органов исполнительной власти субъектов Российской Федерации, осуществляющих государственное управление в сфере образования (</w:t>
      </w:r>
      <w:hyperlink r:id="rId30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перейти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)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  <w:t>2. Технический регламент проведения итогового сочинения (изложения) (</w:t>
      </w:r>
      <w:hyperlink r:id="rId31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перейти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)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  <w:t>3. 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 (</w:t>
      </w:r>
      <w:hyperlink r:id="rId32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перейти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)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  <w:t>4. Методические рекомендации</w:t>
      </w:r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по подготовке к итоговому сочинению (изложению) для участников итогового сочинения (изложения) (</w:t>
      </w:r>
      <w:hyperlink r:id="rId33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перейти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)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  <w:t>5. Методические рекомендации</w:t>
      </w:r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для экспертов, участвующих в проверке итогового сочинения (изложения) (</w:t>
      </w:r>
      <w:hyperlink r:id="rId34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перейти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)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35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17 сентября 2015 года № 02-421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 "О направлении уточненной редакции Инструкций для подготовки лиц, привлекаемых к проведению ЕГЭ"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hyperlink r:id="rId36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Приложение 1.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Инструкция для члена государственной экзаменационной комиссии в ППЭ.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hyperlink r:id="rId37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Приложение 2.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Инструкция для руководителя ППЭ.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hyperlink r:id="rId38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Приложение 3.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Инструкция для организатора в аудитории, в том числе Инструкция для участника ЕГЭ, зачитываемая организатором в аудитории перед началом экзамена.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hyperlink r:id="rId39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Приложение 4.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 Инструкция для организатора вне аудитории.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40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10 сентября 2015 года № 02-415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"О  сроках внесения сведений об участниках ГИА в РИС и ФИС в сентябре 2015 года"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41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31 июля 2015 года № 10-504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"О дополнительных сроках проведения ГИА в форме ЕГЭ"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42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18 июня 2015 года № 02-222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"О дополнительных сроках проведения ГИА в форме ЕГЭ"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43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22 мая 2015 года № 10-305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 xml:space="preserve">"Об изменении внешнего вида </w:t>
      </w:r>
      <w:proofErr w:type="spellStart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секьюрпака</w:t>
      </w:r>
      <w:proofErr w:type="spellEnd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 xml:space="preserve"> при сохранении его технических характеристик"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44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18 мая 2015 года № 02</w:t>
        </w:r>
      </w:hyperlink>
      <w:hyperlink r:id="rId45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-1</w:t>
        </w:r>
      </w:hyperlink>
      <w:hyperlink r:id="rId46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82</w:t>
        </w:r>
      </w:hyperlink>
      <w:r w:rsidRPr="006307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"Разъяснения по проведению устной части единого государственного экзамена по иностранным языкам"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47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 </w:t>
        </w:r>
      </w:hyperlink>
      <w:hyperlink r:id="rId48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Федеральной службы по надзору в сфере образования и науки от 30 апреля 2015 года № 10-262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"О сроках внесения изменений в региональные информационные системы обеспечения проведения государственной итоговой аттестации по образовательным программам основного общего и среднего общего образования"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49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17 апреля 2015 года № 02-153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 "Разъяснения по вопросу оформления документов о нетрудоспособности обучающихся и студентов, полученные письмом Минздрава России от 15 апреля 2015 гола №14-1/10/2-1396"</w:t>
      </w:r>
      <w:r w:rsidRPr="006307CC">
        <w:rPr>
          <w:rFonts w:ascii="Arial" w:eastAsia="Times New Roman" w:hAnsi="Arial" w:cs="Arial"/>
          <w:i/>
          <w:iCs/>
          <w:color w:val="000033"/>
          <w:sz w:val="18"/>
          <w:szCs w:val="18"/>
          <w:lang w:eastAsia="ru-RU"/>
        </w:rPr>
        <w:t>"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50" w:tgtFrame="_blank" w:history="1">
        <w:r w:rsidRPr="006307CC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6307CC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6307CC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ru-RU"/>
          </w:rPr>
          <w:t xml:space="preserve"> от 16 апреля 2015 года №02-150</w:t>
        </w:r>
      </w:hyperlink>
      <w:hyperlink r:id="rId51" w:tgtFrame="_blank" w:history="1">
        <w:r w:rsidRPr="006307CC">
          <w:rPr>
            <w:rFonts w:ascii="Arial" w:eastAsia="Times New Roman" w:hAnsi="Arial" w:cs="Arial"/>
            <w:b/>
            <w:bCs/>
            <w:color w:val="0033CC"/>
            <w:sz w:val="24"/>
            <w:szCs w:val="24"/>
            <w:u w:val="single"/>
            <w:lang w:eastAsia="ru-RU"/>
          </w:rPr>
          <w:t> </w:t>
        </w:r>
      </w:hyperlink>
      <w:r w:rsidRPr="006307CC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"О назначении дополнительного срока проведения итогового сочинения (изложения)"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52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 Федеральной службы по надзору в сфере образования и науки от 1 апреля 2015 № 02-110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 "О сроках подачи заявления на участие в едином государственном экзамене"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53" w:tgtFrame="_blank" w:history="1">
        <w:proofErr w:type="gramStart"/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23 марта 2015 № 02-95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"О порядке подготовки и проведения экзамена по иностранному языку с включенным разделом "Говорение""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hyperlink r:id="rId54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Приложение 12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. Порядок подготовки и проведения экзамена по иностранному языку с включенным разделом "Говорение"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hyperlink r:id="rId55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Приложение 13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. Требования к техническому оснащению ППЭ по иностранным языкам с использованием устных коммуникаций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hyperlink r:id="rId56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Приложение 14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. Инструкция для</w:t>
      </w:r>
      <w:proofErr w:type="gramEnd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 xml:space="preserve"> участника ЕГЭ, зачитываемая организаторами в аудитории перед началом экзамена с использованием технологии печати КИМ в аудиториях ППЭ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hyperlink r:id="rId57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Приложение 15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. Инструкция для участника ЕГЭ, зачитываемая организатором в аудитории подготовки перед началом экзамена по иностранному языку с включенным разделом "Говорение"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58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Распоряжение Федеральной службы по надзору в сфере образования и науки от 23 марта 2015 г. № 794-10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 xml:space="preserve">"Об установлении минимального количества баллов единого государственного экзамена, необходимого </w:t>
      </w:r>
      <w:proofErr w:type="gramStart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для</w:t>
      </w:r>
      <w:proofErr w:type="gramEnd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 xml:space="preserve"> </w:t>
      </w:r>
      <w:proofErr w:type="gramStart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поступление</w:t>
      </w:r>
      <w:proofErr w:type="gramEnd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 xml:space="preserve"> на обучение по программам </w:t>
      </w:r>
      <w:proofErr w:type="spellStart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бакалавриата</w:t>
      </w:r>
      <w:proofErr w:type="spellEnd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 xml:space="preserve"> и программам </w:t>
      </w:r>
      <w:proofErr w:type="spellStart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специалитета</w:t>
      </w:r>
      <w:proofErr w:type="spellEnd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, и минимального количества баллов единого государственного экзамена, подтверждающего освоение образовательной программы среднего общего образования"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59" w:tgtFrame="_blanck" w:history="1">
        <w:proofErr w:type="gramStart"/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17 марта 2015 г. №02-91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"Организация и проведение государственной итоговой аттестации по образовательным программам основного общего и среднего общего образования для обучающихся, отказывающихся дать согласие на обработку персональным данных"</w:t>
      </w:r>
      <w:proofErr w:type="gramEnd"/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60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12 марта 2015 г. №02-72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 "Разъяснения по вопросу порядка проведения государственной итоговой аттестации по образовательным программам среднего общего образования в пунктах проведения экзаменов"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61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05 марта 2015 №02-67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</w:t>
      </w:r>
      <w:r w:rsidRPr="00630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необходимости соблюдения мер информационной безопасности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hyperlink r:id="rId62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Приложение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к письму №02-67 от 05.03.2015 г.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63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27 февраля 2015 №02-63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"О направлении для использования в работе уточненные редакции документов по организации и проведению государственной итоговой аттестации по образовательным программам среднего общего образования"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hyperlink r:id="rId64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Приложение 1.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Методические материалы по подготовке и проведению единого государственного экзамена в пунктах проведения экзаменов в 2015 году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hyperlink r:id="rId65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Приложение 2.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 Методические материалы по подготовке, проведению и обработке материалов единого государственного экзамена в региональных центрах обработки информации субъектов Российской Федерации в 2015 году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hyperlink r:id="rId66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Приложение 3.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 Методические рекомендации </w:t>
      </w:r>
      <w:proofErr w:type="gramStart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по организации доставки экзаменационных материалов для проведения государственной итоговой аттестации по образовательным  программам среднего общего образования в форме единого государственного экзамена в субъекты</w:t>
      </w:r>
      <w:proofErr w:type="gramEnd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 xml:space="preserve"> Российской Федерации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hyperlink r:id="rId67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Приложение 4.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 xml:space="preserve">Методические материалы </w:t>
      </w:r>
      <w:proofErr w:type="gramStart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hyperlink r:id="rId68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Сборник форм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для проведения государственной итоговой аттестации по образовательным программам</w:t>
      </w:r>
      <w:proofErr w:type="gramEnd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 xml:space="preserve"> среднего общего образования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69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26 февраля 2015 №02-61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"О направлении для использования в работе уточненные редакции документов по организации и проведению государственной итоговой аттестации по образовательным программам основного общего и среднего общего образования"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hyperlink r:id="rId70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Приложение 1.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Методическое письмо о проведении государственной итоговой аттестации по образовательным программам основного общего и среднего общего образования по математике в форме государственного выпускного экзамена (письменная и устная форма)</w:t>
      </w:r>
      <w:r w:rsidRPr="006307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71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Приложение 2.</w:t>
        </w:r>
      </w:hyperlink>
      <w:r w:rsidRPr="006307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Методическое письмо о проведении государственной итоговой аттестации по </w:t>
      </w:r>
      <w:r w:rsidRPr="006307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образовательным программам основного общего и среднего общего образования по русскому языку в форме государственного выпускного экзамена (письменная и устная форма)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72" w:tgtFrame="_blank" w:history="1">
        <w:r w:rsidRPr="006307CC">
          <w:rPr>
            <w:rFonts w:ascii="Arial" w:eastAsia="Times New Roman" w:hAnsi="Arial" w:cs="Arial"/>
            <w:color w:val="0C60D4"/>
            <w:sz w:val="18"/>
            <w:u w:val="single"/>
            <w:lang w:eastAsia="ru-RU"/>
          </w:rPr>
          <w:t>Письмо Федеральной службы по надзору в сфере образования и науки от 25 февраля 2015 №02-60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"О направлении для использования в работе уточненные редакции документов по организации и проведению государственной итоговой аттестации по образовательным программам основного общего и среднего общего образования"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hyperlink r:id="rId73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Приложение 1.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 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hyperlink r:id="rId74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Приложение 2.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 Методические рекомендации по организации и проведению ГИА по образовательным программам основного общего и среднего общего образования в форме основного государственного экзамена и ЕГЭ для лиц с ограниченными возможностями здоровья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hyperlink r:id="rId75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Приложение 3.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 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</w:t>
      </w:r>
    </w:p>
    <w:p w:rsidR="006307CC" w:rsidRPr="006307CC" w:rsidRDefault="006307CC" w:rsidP="006307CC">
      <w:pPr>
        <w:shd w:val="clear" w:color="auto" w:fill="F2F2F2"/>
        <w:spacing w:before="240" w:after="240" w:line="237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76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20 февраля 2015 №02-56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по вопросу прохождения ЕГЭ выпускниками прошлых лет, обучающимися по образовательным программам среднего профессионального образования, а также обучающимися, получающими среднее общее образование в иностранных образовательных организациях</w:t>
      </w:r>
    </w:p>
    <w:p w:rsidR="006307CC" w:rsidRPr="006307CC" w:rsidRDefault="006307CC" w:rsidP="006307CC">
      <w:pPr>
        <w:shd w:val="clear" w:color="auto" w:fill="F2F2F2"/>
        <w:spacing w:before="240" w:after="240" w:line="237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77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17 февраля 2015 №02-52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 "О направлении для использования в работе уточненные редакции документов по организации и проведению государственной итоговой аттестации по образовательным программам среднего общего образования"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hyperlink r:id="rId78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Приложение 1.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 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hyperlink r:id="rId79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Приложение 2.</w:t>
        </w:r>
      </w:hyperlink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 xml:space="preserve"> Методические </w:t>
      </w:r>
      <w:proofErr w:type="spellStart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рекомендациипо</w:t>
      </w:r>
      <w:proofErr w:type="spellEnd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 xml:space="preserve"> организации систем видеонаблюдения при проведении государственной итоговой аттестации по образовательным программам среднего общего образования</w:t>
      </w:r>
    </w:p>
    <w:p w:rsidR="006307CC" w:rsidRPr="006307CC" w:rsidRDefault="006307CC" w:rsidP="006307CC">
      <w:pPr>
        <w:shd w:val="clear" w:color="auto" w:fill="F2F2F2"/>
        <w:spacing w:before="240" w:after="240" w:line="237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80" w:tgtFrame="_blank" w:history="1">
        <w:r w:rsidRPr="006307CC">
          <w:rPr>
            <w:rFonts w:ascii="Arial" w:eastAsia="Times New Roman" w:hAnsi="Arial" w:cs="Arial"/>
            <w:color w:val="0000CC"/>
            <w:sz w:val="18"/>
            <w:u w:val="single"/>
            <w:lang w:eastAsia="ru-RU"/>
          </w:rPr>
          <w:t>Письмо Федеральной службы по надзору в сфере образования и науки от 09 февраля 2015 № 02-3</w:t>
        </w:r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6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"О направлении для использования в работе уточненные редакции документов по организации и проведению государственной итоговой аттестации по образовательным программам среднего общего образования"</w:t>
      </w:r>
    </w:p>
    <w:p w:rsidR="006307CC" w:rsidRPr="006307CC" w:rsidRDefault="006307CC" w:rsidP="006307CC">
      <w:pPr>
        <w:shd w:val="clear" w:color="auto" w:fill="F2F2F2"/>
        <w:spacing w:before="240" w:after="240" w:line="237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81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Приложение 1.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 xml:space="preserve">Методические рекомендации </w:t>
      </w:r>
      <w:proofErr w:type="gramStart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по разработке положения о государственной экзаменационной комиссии субъекта Российской Федерации по проведению государственной итоговой аттестации по образовательным программам среднего общего образования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  <w:hyperlink r:id="rId82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Приложение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к методическим рекомендациям</w:t>
      </w:r>
      <w:proofErr w:type="gramEnd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 по разработке положения о ГЭК субъекта РФ по проведению ГИА-11</w:t>
      </w:r>
    </w:p>
    <w:p w:rsidR="006307CC" w:rsidRPr="006307CC" w:rsidRDefault="006307CC" w:rsidP="006307CC">
      <w:pPr>
        <w:shd w:val="clear" w:color="auto" w:fill="F2F2F2"/>
        <w:spacing w:before="240" w:after="240" w:line="237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83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Приложение 2.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Правила заполнения бланков единого государственного экзамена в 2015 году</w:t>
      </w:r>
    </w:p>
    <w:p w:rsidR="006307CC" w:rsidRPr="006307CC" w:rsidRDefault="006307CC" w:rsidP="006307CC">
      <w:pPr>
        <w:shd w:val="clear" w:color="auto" w:fill="F2F2F2"/>
        <w:spacing w:before="240" w:after="240" w:line="237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84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02 февраля 2015 № 02-24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"О сроках приема заявлений на участие в государственной итоговой аттестации по образовательным программам среднего общего образования"</w:t>
      </w:r>
    </w:p>
    <w:p w:rsidR="006307CC" w:rsidRPr="006307CC" w:rsidRDefault="006307CC" w:rsidP="006307CC">
      <w:pPr>
        <w:shd w:val="clear" w:color="auto" w:fill="F2F2F2"/>
        <w:spacing w:before="240" w:after="240" w:line="237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85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Распоряжение Федеральной службы по надзору в сфере образования и науки от 25 февраля 2014 № 244-10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"Об утверждении председателей государственных экзаменационных комиссий субъектов Российской Федерации для проведения государственной итоговой аттестации по образовательным программам среднего общего образования в 2014 году"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br/>
      </w:r>
    </w:p>
    <w:p w:rsidR="006307CC" w:rsidRPr="006307CC" w:rsidRDefault="006307CC" w:rsidP="006307CC">
      <w:pPr>
        <w:shd w:val="clear" w:color="auto" w:fill="F2F2F2"/>
        <w:spacing w:before="240" w:after="240" w:line="237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86" w:tgtFrame="_blank" w:history="1"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Письмо Федеральной службы по надзору в сфере образования и науки от 17 февраля 2014 № 02-68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 xml:space="preserve">"О прохождении государственной итоговой аттестации по образовательным программам среднего общего образования </w:t>
      </w:r>
      <w:proofErr w:type="gramStart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обучающимися</w:t>
      </w:r>
      <w:proofErr w:type="gramEnd"/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 xml:space="preserve"> по образовательным программам среднего профессионального образования"</w:t>
      </w:r>
    </w:p>
    <w:p w:rsidR="006307CC" w:rsidRPr="006307CC" w:rsidRDefault="006307CC" w:rsidP="006307CC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hyperlink r:id="rId87" w:tgtFrame="_blank" w:history="1">
        <w:proofErr w:type="gramStart"/>
        <w:r w:rsidRPr="006307CC">
          <w:rPr>
            <w:rFonts w:ascii="Arial" w:eastAsia="Times New Roman" w:hAnsi="Arial" w:cs="Arial"/>
            <w:color w:val="0033CC"/>
            <w:sz w:val="18"/>
            <w:u w:val="single"/>
            <w:lang w:eastAsia="ru-RU"/>
          </w:rPr>
          <w:t>Приказ Федеральной службы по надзору в сфере образования и науки от 17 декабря 2013 № 1274</w:t>
        </w:r>
      </w:hyperlink>
      <w:r w:rsidRPr="006307CC">
        <w:rPr>
          <w:rFonts w:ascii="Arial" w:eastAsia="Times New Roman" w:hAnsi="Arial" w:cs="Arial"/>
          <w:color w:val="000033"/>
          <w:sz w:val="18"/>
          <w:lang w:eastAsia="ru-RU"/>
        </w:rPr>
        <w:t> </w:t>
      </w:r>
      <w:r w:rsidRPr="006307CC">
        <w:rPr>
          <w:rFonts w:ascii="Arial" w:eastAsia="Times New Roman" w:hAnsi="Arial" w:cs="Arial"/>
          <w:color w:val="000033"/>
          <w:sz w:val="18"/>
          <w:szCs w:val="18"/>
          <w:lang w:eastAsia="ru-RU"/>
        </w:rPr>
        <w:t>"Об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образования"</w:t>
      </w:r>
      <w:proofErr w:type="gramEnd"/>
    </w:p>
    <w:p w:rsidR="006B3839" w:rsidRDefault="006B3839"/>
    <w:sectPr w:rsidR="006B3839" w:rsidSect="006B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7CC"/>
    <w:rsid w:val="006307CC"/>
    <w:rsid w:val="006B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39"/>
  </w:style>
  <w:style w:type="paragraph" w:styleId="2">
    <w:name w:val="heading 2"/>
    <w:basedOn w:val="a"/>
    <w:link w:val="20"/>
    <w:uiPriority w:val="9"/>
    <w:qFormat/>
    <w:rsid w:val="00630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307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07CC"/>
  </w:style>
  <w:style w:type="paragraph" w:styleId="a5">
    <w:name w:val="Balloon Text"/>
    <w:basedOn w:val="a"/>
    <w:link w:val="a6"/>
    <w:uiPriority w:val="99"/>
    <w:semiHidden/>
    <w:unhideWhenUsed/>
    <w:rsid w:val="0063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8452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710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coi.mcko.ru/images/new/fed-11/1400.pdf" TargetMode="External"/><Relationship Id="rId18" Type="http://schemas.openxmlformats.org/officeDocument/2006/relationships/hyperlink" Target="http://rcoi.mcko.ru/images/new/reg_11/02-38.pdf" TargetMode="External"/><Relationship Id="rId26" Type="http://schemas.openxmlformats.org/officeDocument/2006/relationships/hyperlink" Target="http://rcoi.mcko.ru/images/2015_2016/FED_11/02-511.pdf" TargetMode="External"/><Relationship Id="rId39" Type="http://schemas.openxmlformats.org/officeDocument/2006/relationships/hyperlink" Target="http://rcoi.mcko.ru/images/public_2014/EGE_Fed_prik/02-421/instr_02_421_vne_aud.pdf" TargetMode="External"/><Relationship Id="rId21" Type="http://schemas.openxmlformats.org/officeDocument/2006/relationships/hyperlink" Target="http://obrnadzor.gov.ru/ru/docs/documents/index.php?id_4=20058" TargetMode="External"/><Relationship Id="rId34" Type="http://schemas.openxmlformats.org/officeDocument/2006/relationships/hyperlink" Target="http://rcoi.mcko.ru/images/2015_2016/SOCHINENIE/02_448/pril5.pdf" TargetMode="External"/><Relationship Id="rId42" Type="http://schemas.openxmlformats.org/officeDocument/2006/relationships/hyperlink" Target="http://rcoi.mcko.ru/images/public_2014/EGE_Fed_prik/rosobr_02-222.pdf" TargetMode="External"/><Relationship Id="rId47" Type="http://schemas.openxmlformats.org/officeDocument/2006/relationships/hyperlink" Target="http://rcoi.mcko.ru/images/public_2014/EGE_Fed_prik/10-262.pdf" TargetMode="External"/><Relationship Id="rId50" Type="http://schemas.openxmlformats.org/officeDocument/2006/relationships/hyperlink" Target="http://rcoi.mcko.ru/images/public_2014/sochinenie/n_02-150.pdf" TargetMode="External"/><Relationship Id="rId55" Type="http://schemas.openxmlformats.org/officeDocument/2006/relationships/hyperlink" Target="http://rcoi.mcko.ru/images/public_2014/EGE_Fed_prik/02_95_rosobr_pril13.pdf" TargetMode="External"/><Relationship Id="rId63" Type="http://schemas.openxmlformats.org/officeDocument/2006/relationships/hyperlink" Target="http://rcoi.mcko.ru/images/public_2014/EGE_Fed_prik/02_63_rosobr/02_63_rosobr.pdf" TargetMode="External"/><Relationship Id="rId68" Type="http://schemas.openxmlformats.org/officeDocument/2006/relationships/hyperlink" Target="http://rcoi.mcko.ru/images/public_2014/EGE_Fed_prik/02_63_rosobr/sbornik_form_2015.xlsx" TargetMode="External"/><Relationship Id="rId76" Type="http://schemas.openxmlformats.org/officeDocument/2006/relationships/hyperlink" Target="http://rcoi.mcko.ru/images/public_2014/EGE_Fed_prik/02-56.pdf" TargetMode="External"/><Relationship Id="rId84" Type="http://schemas.openxmlformats.org/officeDocument/2006/relationships/hyperlink" Target="http://rcoi.mcko.ru/images/public_2014/Dok_stor/02-24.pdf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rcoi.mcko.ru/images/new/fed-9/raspisanie_gve.pdf" TargetMode="External"/><Relationship Id="rId71" Type="http://schemas.openxmlformats.org/officeDocument/2006/relationships/hyperlink" Target="http://rcoi.mcko.ru/images/public_2014/EGE_Fed_prik/02_61_rosobr_rus_gv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coi.mcko.ru/images/public_2014/EGE_Fed_prik/491_28_06.pdf" TargetMode="External"/><Relationship Id="rId29" Type="http://schemas.openxmlformats.org/officeDocument/2006/relationships/hyperlink" Target="http://rcoi.mcko.ru/images/2015_2016/SOCHINENIE/02_448/02_448.pdf" TargetMode="External"/><Relationship Id="rId11" Type="http://schemas.openxmlformats.org/officeDocument/2006/relationships/hyperlink" Target="http://rcoi.mcko.ru/images/public_2014/EGE_Fed_prik/02_09_05_3.pdf" TargetMode="External"/><Relationship Id="rId24" Type="http://schemas.openxmlformats.org/officeDocument/2006/relationships/hyperlink" Target="http://rcoi.mcko.ru/images/new/fed-11/10-46.pdf" TargetMode="External"/><Relationship Id="rId32" Type="http://schemas.openxmlformats.org/officeDocument/2006/relationships/hyperlink" Target="http://rcoi.mcko.ru/images/2015_2016/SOCHINENIE/02_448/pril3.pdf" TargetMode="External"/><Relationship Id="rId37" Type="http://schemas.openxmlformats.org/officeDocument/2006/relationships/hyperlink" Target="http://rcoi.mcko.ru/images/public_2014/EGE_Fed_prik/02-421/instr_02_421_ruk_ppe.pdf" TargetMode="External"/><Relationship Id="rId40" Type="http://schemas.openxmlformats.org/officeDocument/2006/relationships/hyperlink" Target="http://rcoi.mcko.ru/images/public_2014/GIA_Normdoc/11/02-415_10.09.pdf" TargetMode="External"/><Relationship Id="rId45" Type="http://schemas.openxmlformats.org/officeDocument/2006/relationships/hyperlink" Target="http://rcoi.mcko.ru/images/public_2014/EGE_prik/02-182.pdf" TargetMode="External"/><Relationship Id="rId53" Type="http://schemas.openxmlformats.org/officeDocument/2006/relationships/hyperlink" Target="http://rcoi.mcko.ru/images/public_2014/EGE_Fed_prik/02_95_rosobr.pdf" TargetMode="External"/><Relationship Id="rId58" Type="http://schemas.openxmlformats.org/officeDocument/2006/relationships/hyperlink" Target="http://rcoi.mcko.ru/images/public_2014/EGE_Fed_prik/794_10_min_2015.pdf" TargetMode="External"/><Relationship Id="rId66" Type="http://schemas.openxmlformats.org/officeDocument/2006/relationships/hyperlink" Target="http://rcoi.mcko.ru/images/public_2014/EGE_Fed_prik/02_63_rosobr/02_63_dostavka_materiali_ege.pdf" TargetMode="External"/><Relationship Id="rId74" Type="http://schemas.openxmlformats.org/officeDocument/2006/relationships/hyperlink" Target="http://rcoi.mcko.ru/images/public_2014/EGE_Fed_prik/02_60_rosobr_ovz.pdf" TargetMode="External"/><Relationship Id="rId79" Type="http://schemas.openxmlformats.org/officeDocument/2006/relationships/hyperlink" Target="http://rcoi.mcko.ru/images/public_2014/EGE_Fed_prik/02_52_rosobr_video.pdf" TargetMode="External"/><Relationship Id="rId87" Type="http://schemas.openxmlformats.org/officeDocument/2006/relationships/hyperlink" Target="http://rcoi.mcko.ru/images/public_2014/EGE_Fed_prik/1274_17_12.pdf" TargetMode="External"/><Relationship Id="rId5" Type="http://schemas.openxmlformats.org/officeDocument/2006/relationships/hyperlink" Target="http://rcoi.mcko.ru/images/public_2014/EGE_Fed_prik/doc_ud_lich.pdf" TargetMode="External"/><Relationship Id="rId61" Type="http://schemas.openxmlformats.org/officeDocument/2006/relationships/hyperlink" Target="http://rcoi.mcko.ru/images/public_2014/EGE_Fed_prik/02-67.pdf" TargetMode="External"/><Relationship Id="rId82" Type="http://schemas.openxmlformats.org/officeDocument/2006/relationships/hyperlink" Target="http://rcoi.mcko.ru/images/public_2014/EGE_Fed_prik/pril_met_rec_gek.xlsx" TargetMode="External"/><Relationship Id="rId19" Type="http://schemas.openxmlformats.org/officeDocument/2006/relationships/hyperlink" Target="http://rcoi.mcko.ru/images/new/fed-11/2427_rosobr.pdf" TargetMode="External"/><Relationship Id="rId4" Type="http://schemas.openxmlformats.org/officeDocument/2006/relationships/hyperlink" Target="http://rcoi.mcko.ru/images/public_2014/EGE_Fed_prik/755-31_08.pdf" TargetMode="External"/><Relationship Id="rId9" Type="http://schemas.openxmlformats.org/officeDocument/2006/relationships/hyperlink" Target="http://rcoi.mcko.ru/images/public_2014/EGE_Fed_prik/mon_raz_po_ots_sogl.pdf" TargetMode="External"/><Relationship Id="rId14" Type="http://schemas.openxmlformats.org/officeDocument/2006/relationships/hyperlink" Target="http://rcoi.mcko.ru/images/public_2014/EGE_Fed_prik/345-17_20_11.xps" TargetMode="External"/><Relationship Id="rId22" Type="http://schemas.openxmlformats.org/officeDocument/2006/relationships/hyperlink" Target="http://rcoi.mcko.ru/images/2015_2016/FED_11/10-51-932_10-3417.pdf" TargetMode="External"/><Relationship Id="rId27" Type="http://schemas.openxmlformats.org/officeDocument/2006/relationships/hyperlink" Target="http://rcoi.mcko.ru/new/fed-11/02-10.pdf" TargetMode="External"/><Relationship Id="rId30" Type="http://schemas.openxmlformats.org/officeDocument/2006/relationships/hyperlink" Target="http://rcoi.mcko.ru/images/2015_2016/SOCHINENIE/02_448/pril1.pdf" TargetMode="External"/><Relationship Id="rId35" Type="http://schemas.openxmlformats.org/officeDocument/2006/relationships/hyperlink" Target="http://rcoi.mcko.ru/images/public_2014/EGE_Fed_prik/02-421/rosobr_02_421.pdf" TargetMode="External"/><Relationship Id="rId43" Type="http://schemas.openxmlformats.org/officeDocument/2006/relationships/hyperlink" Target="http://rcoi.mcko.ru/images/public_2014/EGE_Fed_prik/10-305.pdf" TargetMode="External"/><Relationship Id="rId48" Type="http://schemas.openxmlformats.org/officeDocument/2006/relationships/hyperlink" Target="http://rcoi.mcko.ru/images/public_2014/EGE_Fed_prik/10-262.pdf" TargetMode="External"/><Relationship Id="rId56" Type="http://schemas.openxmlformats.org/officeDocument/2006/relationships/hyperlink" Target="http://rcoi.mcko.ru/images/public_2014/EGE_Fed_prik/02_95_rosobr_pril14.pdf" TargetMode="External"/><Relationship Id="rId64" Type="http://schemas.openxmlformats.org/officeDocument/2006/relationships/hyperlink" Target="http://rcoi.mcko.ru/images/public_2014/EGE_Fed_prik/02_63_rosobr/02_63_ege_v_ppe.pdf" TargetMode="External"/><Relationship Id="rId69" Type="http://schemas.openxmlformats.org/officeDocument/2006/relationships/hyperlink" Target="http://rcoi.mcko.ru/images/public_2014/EGE_Fed_prik/02_61_rosobr.pdf" TargetMode="External"/><Relationship Id="rId77" Type="http://schemas.openxmlformats.org/officeDocument/2006/relationships/hyperlink" Target="http://rcoi.mcko.ru/images/public_2014/EGE_Fed_prik/02_52_rosobr.pdf" TargetMode="External"/><Relationship Id="rId8" Type="http://schemas.openxmlformats.org/officeDocument/2006/relationships/hyperlink" Target="http://rcoi.mcko.ru/images/public_2014/EGE_Fed_prik/08_432_mon.pdf" TargetMode="External"/><Relationship Id="rId51" Type="http://schemas.openxmlformats.org/officeDocument/2006/relationships/hyperlink" Target="http://rcoi.mcko.ru/images/public_2014/sochinenie/n_02-150.pdf" TargetMode="External"/><Relationship Id="rId72" Type="http://schemas.openxmlformats.org/officeDocument/2006/relationships/hyperlink" Target="http://rcoi.mcko.ru/images/public_2014/EGE_Fed_prik/02_60_rosobr.pdf" TargetMode="External"/><Relationship Id="rId80" Type="http://schemas.openxmlformats.org/officeDocument/2006/relationships/hyperlink" Target="http://rcoi.mcko.ru/images/public_2014/EGE_Fed_prik/02_36_met_rec.pdf" TargetMode="External"/><Relationship Id="rId85" Type="http://schemas.openxmlformats.org/officeDocument/2006/relationships/hyperlink" Target="http://rcoi.mcko.ru/images/public_2014/EGE_Fed_prik/244-10_25_02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coi.mcko.ru/images/public_2014/EGE_Fed_prik/02_09_05_3.pdf" TargetMode="External"/><Relationship Id="rId17" Type="http://schemas.openxmlformats.org/officeDocument/2006/relationships/hyperlink" Target="http://rcoi.mcko.ru/images/new/fed-11/02-70.pdf" TargetMode="External"/><Relationship Id="rId25" Type="http://schemas.openxmlformats.org/officeDocument/2006/relationships/hyperlink" Target="http://rcoi.mcko.ru/images/2015_2016/FED_11/02-497.pdf" TargetMode="External"/><Relationship Id="rId33" Type="http://schemas.openxmlformats.org/officeDocument/2006/relationships/hyperlink" Target="http://rcoi.mcko.ru/images/2015_2016/SOCHINENIE/02_448/pril4.pdf" TargetMode="External"/><Relationship Id="rId38" Type="http://schemas.openxmlformats.org/officeDocument/2006/relationships/hyperlink" Target="http://rcoi.mcko.ru/images/public_2014/EGE_Fed_prik/02-421/instr_02_421_v_aud.pdf" TargetMode="External"/><Relationship Id="rId46" Type="http://schemas.openxmlformats.org/officeDocument/2006/relationships/hyperlink" Target="http://rcoi.mcko.ru/images/public_2014/EGE_prik/02-182.pdf" TargetMode="External"/><Relationship Id="rId59" Type="http://schemas.openxmlformats.org/officeDocument/2006/relationships/hyperlink" Target="http://rcoi.mcko.ru/images/2015_2016/FED_11/02-91.pdf" TargetMode="External"/><Relationship Id="rId67" Type="http://schemas.openxmlformats.org/officeDocument/2006/relationships/hyperlink" Target="http://rcoi.mcko.ru/images/public_2014/EGE_Fed_prik/02_63_rosobr/02_63_obsh_nabludenie.pdf" TargetMode="External"/><Relationship Id="rId20" Type="http://schemas.openxmlformats.org/officeDocument/2006/relationships/hyperlink" Target="http://obrnadzor.gov.ru/common/upload/doc_list/01-311.pdf" TargetMode="External"/><Relationship Id="rId41" Type="http://schemas.openxmlformats.org/officeDocument/2006/relationships/hyperlink" Target="http://rcoi.mcko.ru/images/public_2014/EGE_Fed_prik/10-504_rosobr.pdf" TargetMode="External"/><Relationship Id="rId54" Type="http://schemas.openxmlformats.org/officeDocument/2006/relationships/hyperlink" Target="http://rcoi.mcko.ru/images/public_2014/EGE_Fed_prik/02_95_rosobr_pril12.pdf" TargetMode="External"/><Relationship Id="rId62" Type="http://schemas.openxmlformats.org/officeDocument/2006/relationships/hyperlink" Target="http://rcoi.mcko.ru/images/public_2014/EGE_Fed_prik/porucheniya.pdf" TargetMode="External"/><Relationship Id="rId70" Type="http://schemas.openxmlformats.org/officeDocument/2006/relationships/hyperlink" Target="http://rcoi.mcko.ru/images/public_2014/EGE_Fed_prik/02_61_rosobr_mat_gve.pdf" TargetMode="External"/><Relationship Id="rId75" Type="http://schemas.openxmlformats.org/officeDocument/2006/relationships/hyperlink" Target="http://rcoi.mcko.ru/images/public_2014/EGE_Fed_prik/02_60_rosobr_pk.pdf" TargetMode="External"/><Relationship Id="rId83" Type="http://schemas.openxmlformats.org/officeDocument/2006/relationships/hyperlink" Target="http://rcoi.mcko.ru/images/public_2014/EGE_Fed_prik/pravila_zap_blank_2015.pdf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coi.mcko.ru/images/new/fed-11/72_raspisanie_11.pdf" TargetMode="External"/><Relationship Id="rId15" Type="http://schemas.openxmlformats.org/officeDocument/2006/relationships/hyperlink" Target="http://rcoi.mcko.ru/images/public_2014/EGE_Fed_prik/345-17_20_11.xps" TargetMode="External"/><Relationship Id="rId23" Type="http://schemas.openxmlformats.org/officeDocument/2006/relationships/hyperlink" Target="http://rcoi.mcko.ru/images/2015_2016/FED_11/10-678.pdf" TargetMode="External"/><Relationship Id="rId28" Type="http://schemas.openxmlformats.org/officeDocument/2006/relationships/hyperlink" Target="http://rcoi.mcko.ru/images/2015_2016/FED_11/02-484.pdf" TargetMode="External"/><Relationship Id="rId36" Type="http://schemas.openxmlformats.org/officeDocument/2006/relationships/hyperlink" Target="http://rcoi.mcko.ru/images/public_2014/EGE_Fed_prik/02-421/instr_02_421_gek.pdf" TargetMode="External"/><Relationship Id="rId49" Type="http://schemas.openxmlformats.org/officeDocument/2006/relationships/hyperlink" Target="http://rcoi.mcko.ru/images/public_2014/EGE_Fed_prik/02_153.pdf" TargetMode="External"/><Relationship Id="rId57" Type="http://schemas.openxmlformats.org/officeDocument/2006/relationships/hyperlink" Target="http://rcoi.mcko.ru/images/public_2014/EGE_Fed_prik/02_95_rosobr_pril15.pdf" TargetMode="External"/><Relationship Id="rId10" Type="http://schemas.openxmlformats.org/officeDocument/2006/relationships/hyperlink" Target="http://rcoi.mcko.ru/images/public_2014/EGE_Fed_prik/rasp_ege_15.pdf" TargetMode="External"/><Relationship Id="rId31" Type="http://schemas.openxmlformats.org/officeDocument/2006/relationships/hyperlink" Target="http://rcoi.mcko.ru/images/2015_2016/SOCHINENIE/02_448/pril2.pdf" TargetMode="External"/><Relationship Id="rId44" Type="http://schemas.openxmlformats.org/officeDocument/2006/relationships/hyperlink" Target="http://rcoi.mcko.ru/images/public_2014/EGE_prik/02-182.pdf" TargetMode="External"/><Relationship Id="rId52" Type="http://schemas.openxmlformats.org/officeDocument/2006/relationships/hyperlink" Target="http://rcoi.mcko.ru/images/public_2014/EGE_Fed_prik/02_110_rosobr.pdf" TargetMode="External"/><Relationship Id="rId60" Type="http://schemas.openxmlformats.org/officeDocument/2006/relationships/hyperlink" Target="http://rcoi.mcko.ru/images/public_2014/EGE_Fed_prik/02_72_rosobr.pdf" TargetMode="External"/><Relationship Id="rId65" Type="http://schemas.openxmlformats.org/officeDocument/2006/relationships/hyperlink" Target="http://rcoi.mcko.ru/images/public_2014/EGE_Fed_prik/02_63_rosobr/02_63_podgotovka_materiali_ege.pdf" TargetMode="External"/><Relationship Id="rId73" Type="http://schemas.openxmlformats.org/officeDocument/2006/relationships/hyperlink" Target="http://rcoi.mcko.ru/images/public_2014/EGE_Fed_prik/02_60_rosobr_oge.pdf" TargetMode="External"/><Relationship Id="rId78" Type="http://schemas.openxmlformats.org/officeDocument/2006/relationships/hyperlink" Target="http://rcoi.mcko.ru/images/public_2014/EGE_Fed_prik/02_52_rosobr_kk.pdf" TargetMode="External"/><Relationship Id="rId81" Type="http://schemas.openxmlformats.org/officeDocument/2006/relationships/hyperlink" Target="http://rcoi.mcko.ru/images/public_2014/EGE_Fed_prik/met_rec_gek.pdf" TargetMode="External"/><Relationship Id="rId86" Type="http://schemas.openxmlformats.org/officeDocument/2006/relationships/hyperlink" Target="http://rcoi.mcko.ru/images/public_2014/EGE_Fed_prik/02-68_17_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3891</Words>
  <Characters>22185</Characters>
  <Application>Microsoft Office Word</Application>
  <DocSecurity>0</DocSecurity>
  <Lines>184</Lines>
  <Paragraphs>52</Paragraphs>
  <ScaleCrop>false</ScaleCrop>
  <Company>Grizli777</Company>
  <LinksUpToDate>false</LinksUpToDate>
  <CharactersWithSpaces>26024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2016-03-15T08:04:00Z</dcterms:created>
  <dcterms:modified xsi:type="dcterms:W3CDTF">2016-03-15T08:06:00Z</dcterms:modified>
</cp:coreProperties>
</file>