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E3" w:rsidRPr="00762FE3" w:rsidRDefault="003451CD" w:rsidP="00762FE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51C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-259080</wp:posOffset>
            </wp:positionV>
            <wp:extent cx="5940425" cy="2019300"/>
            <wp:effectExtent l="19050" t="0" r="3175" b="0"/>
            <wp:wrapSquare wrapText="bothSides"/>
            <wp:docPr id="1" name="Рисунок 1" descr="C:\Users\CORSH1\Desktop\ЛОКАЛЬНЫЕ АКТЫ\Шапка 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SH1\Desktop\ЛОКАЛЬНЫЕ АКТЫ\Шапка 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FE3" w:rsidRPr="00762FE3" w:rsidRDefault="00762FE3" w:rsidP="00762FE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762FE3" w:rsidRPr="00762FE3" w:rsidRDefault="00762FE3" w:rsidP="00762FE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62FE3">
        <w:rPr>
          <w:rFonts w:ascii="Times New Roman" w:eastAsia="Times New Roman" w:hAnsi="Times New Roman"/>
          <w:b/>
          <w:sz w:val="24"/>
          <w:szCs w:val="24"/>
          <w:lang w:eastAsia="ru-RU"/>
        </w:rPr>
        <w:t>доступа  работников</w:t>
      </w:r>
      <w:proofErr w:type="gramEnd"/>
      <w:r w:rsidRPr="00762F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Общеобразовательного частного учреждения «Русская школа»  к информационно-телекоммуникационным сетям и базам данных, учебным и методичес</w:t>
      </w:r>
      <w:r w:rsidR="001E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ким материалам, </w:t>
      </w:r>
      <w:r w:rsidRPr="00762F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материально-техническим средствам обеспечения образовательной деятельности</w:t>
      </w:r>
    </w:p>
    <w:p w:rsidR="00762FE3" w:rsidRPr="00762FE3" w:rsidRDefault="00762FE3" w:rsidP="00762FE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FE3" w:rsidRPr="00762FE3" w:rsidRDefault="00762FE3" w:rsidP="00762F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1. Настоящий Порядок регламентирует доступ педагогических работников в ОЧУ «Русская школа» (далее – Учреждение) к информационно-телекоммуникационным сетям и базам данных, учебным и методичес</w:t>
      </w:r>
      <w:r w:rsidR="001E7FCC">
        <w:rPr>
          <w:rFonts w:ascii="Times New Roman" w:eastAsia="Times New Roman" w:hAnsi="Times New Roman"/>
          <w:sz w:val="24"/>
          <w:szCs w:val="24"/>
          <w:lang w:eastAsia="ru-RU"/>
        </w:rPr>
        <w:t>ким материалам,</w:t>
      </w:r>
      <w:bookmarkStart w:id="0" w:name="_GoBack"/>
      <w:bookmarkEnd w:id="0"/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материально-техническим средствам обеспечения образовательной деятельности.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FE3" w:rsidRPr="00762FE3" w:rsidRDefault="00762FE3" w:rsidP="001E7FC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2. Доступ педагогических работников к вышеперечисленным ресурсам обеспечивается в целях качественного осуществления образ</w:t>
      </w:r>
      <w:r w:rsidR="001E7FCC">
        <w:rPr>
          <w:rFonts w:ascii="Times New Roman" w:eastAsia="Times New Roman" w:hAnsi="Times New Roman"/>
          <w:sz w:val="24"/>
          <w:szCs w:val="24"/>
          <w:lang w:eastAsia="ru-RU"/>
        </w:rPr>
        <w:t xml:space="preserve">овательной и иной деятельности, </w:t>
      </w: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предусмотренной уставом Учреждения.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3. Доступ к информационно-телекоммуникационным сетям.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3.1.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3.2.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3.3.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 Учреждения.</w:t>
      </w:r>
    </w:p>
    <w:p w:rsidR="00762FE3" w:rsidRPr="00762FE3" w:rsidRDefault="00762FE3" w:rsidP="00762FE3">
      <w:pPr>
        <w:pStyle w:val="a3"/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FE3" w:rsidRPr="00762FE3" w:rsidRDefault="00762FE3" w:rsidP="00762FE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Доступ к базам данных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4.1.  Педагогическим работникам обеспечивается доступ к следующим электронным базам данных: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-       профессиональные базы данных;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-       информационные справочные системы;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-       поисковые системы.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4.2.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762FE3" w:rsidRPr="00762FE3" w:rsidRDefault="00762FE3" w:rsidP="00762FE3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FE3" w:rsidRPr="00762FE3" w:rsidRDefault="00762FE3" w:rsidP="00762FE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Доступ к учебным и методическим материалам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proofErr w:type="gramStart"/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педагогическому работнику</w:t>
      </w:r>
      <w:proofErr w:type="gramEnd"/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 xml:space="preserve"> и сдача им учебных и методических материалов фиксируются в журнале выдачи.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6.Доступ к материально-техническим средствам обеспечения образовательной деятельности.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 xml:space="preserve">–       без ограничения к учебным кабинетам, лабораториям, мастерским, спортивному и актовому залам и </w:t>
      </w:r>
      <w:proofErr w:type="gramStart"/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иным помещениям</w:t>
      </w:r>
      <w:proofErr w:type="gramEnd"/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местам проведения занятий во время, определенное в расписании занятий;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       к учебным кабинетам, лабораториям, мастерским, спортивному и актовому залам и </w:t>
      </w:r>
      <w:proofErr w:type="gramStart"/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иным помещениям</w:t>
      </w:r>
      <w:proofErr w:type="gramEnd"/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762FE3" w:rsidRPr="00762FE3" w:rsidRDefault="00762FE3" w:rsidP="00762FE3">
      <w:pPr>
        <w:pStyle w:val="a3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FE3" w:rsidRPr="00762FE3" w:rsidRDefault="00762FE3" w:rsidP="00762FE3">
      <w:pPr>
        <w:pStyle w:val="a3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 xml:space="preserve">7. Накопители информации (CD-диски, </w:t>
      </w:r>
      <w:proofErr w:type="spellStart"/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флеш</w:t>
      </w:r>
      <w:proofErr w:type="spellEnd"/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FE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FE3" w:rsidRPr="00762FE3" w:rsidRDefault="00762FE3" w:rsidP="00762F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FE3" w:rsidRPr="00762FE3" w:rsidRDefault="00762FE3" w:rsidP="00762FE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03C8" w:rsidRPr="00762FE3" w:rsidRDefault="004703C8" w:rsidP="00762FE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703C8" w:rsidRPr="00762FE3" w:rsidSect="0039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A65E6"/>
    <w:multiLevelType w:val="hybridMultilevel"/>
    <w:tmpl w:val="A364D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FE3"/>
    <w:rsid w:val="000E4579"/>
    <w:rsid w:val="0015573E"/>
    <w:rsid w:val="00166829"/>
    <w:rsid w:val="001E7FCC"/>
    <w:rsid w:val="003451CD"/>
    <w:rsid w:val="003959E9"/>
    <w:rsid w:val="003A2146"/>
    <w:rsid w:val="004703C8"/>
    <w:rsid w:val="005D6091"/>
    <w:rsid w:val="00762FE3"/>
    <w:rsid w:val="00B80241"/>
    <w:rsid w:val="00D9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1899A-0179-40DA-AC78-9DC18E63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621</Words>
  <Characters>3540</Characters>
  <Application>Microsoft Office Word</Application>
  <DocSecurity>0</DocSecurity>
  <Lines>29</Lines>
  <Paragraphs>8</Paragraphs>
  <ScaleCrop>false</ScaleCrop>
  <Company>Grizli777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EL</cp:lastModifiedBy>
  <cp:revision>6</cp:revision>
  <dcterms:created xsi:type="dcterms:W3CDTF">2016-06-03T14:04:00Z</dcterms:created>
  <dcterms:modified xsi:type="dcterms:W3CDTF">2016-06-11T16:15:00Z</dcterms:modified>
</cp:coreProperties>
</file>